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9456322" w14:textId="9456322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CE4CE6">
        <w:rPr>
          <w:rFonts w:ascii="Times New Roman" w:hAnsi="Times New Roman"/>
          <w:b w:val="false"/>
        </w:rPr>
        <w:t>154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49757A">
        <w:rPr>
          <w:rFonts w:ascii="Times New Roman" w:hAnsi="Times New Roman"/>
          <w:b w:val="false"/>
        </w:rPr>
        <w:t xml:space="preserve">286/52, k.č. 259/9, k.č. 259/12, k.č. 286/45 i k.č. 286/46, k.o. Zamask, </w:t>
      </w:r>
      <w:r w:rsidR="0095553C">
        <w:rPr>
          <w:rFonts w:ascii="Times New Roman" w:hAnsi="Times New Roman"/>
          <w:b w:val="false"/>
        </w:rPr>
        <w:t xml:space="preserve">u </w:t>
      </w:r>
      <w:r w:rsidR="00EF507A">
        <w:rPr>
          <w:rFonts w:ascii="Times New Roman" w:hAnsi="Times New Roman"/>
          <w:b w:val="false"/>
        </w:rPr>
        <w:t xml:space="preserve">vlasništvu dužnika u 1/1 dijela, </w:t>
      </w:r>
      <w:r w:rsidR="00CB33DA">
        <w:rPr>
          <w:rFonts w:ascii="Times New Roman" w:hAnsi="Times New Roman"/>
          <w:b w:val="false"/>
        </w:rPr>
        <w:t>ukupno iznosi</w:t>
      </w:r>
      <w:r w:rsidR="0049757A">
        <w:rPr>
          <w:rFonts w:ascii="Times New Roman" w:hAnsi="Times New Roman"/>
          <w:b w:val="false"/>
        </w:rPr>
        <w:t xml:space="preserve"> 561.000,00 kn (petstošezdesetijednatisućakuna)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95553C" w:rsidRDefault="00C85BF4">
      <w:pPr>
        <w:ind w:left="1416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="0049757A">
        <w:rPr>
          <w:rFonts w:ascii="Times New Roman" w:hAnsi="Times New Roman"/>
          <w:b w:val="false"/>
        </w:rPr>
        <w:t>k.č. 286/52, k.č. 259/9, k.č. 259/12, k.č. 286/45 i k.č. 286/46, k.o. Zamask</w:t>
      </w:r>
      <w:r w:rsidRPr="00C85BF4" w:rsidR="00CB33DA">
        <w:rPr>
          <w:rFonts w:ascii="Times New Roman" w:hAnsi="Times New Roman"/>
          <w:b w:val="false"/>
        </w:rPr>
        <w:t xml:space="preserve">,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95553C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1067B6">
        <w:rPr>
          <w:rFonts w:ascii="Times New Roman" w:hAnsi="Times New Roman"/>
          <w:b w:val="false"/>
        </w:rPr>
        <w:t xml:space="preserve"> </w:t>
      </w:r>
      <w:r w:rsidR="00CE70B7">
        <w:rPr>
          <w:rFonts w:ascii="Times New Roman" w:hAnsi="Times New Roman"/>
          <w:b w:val="false"/>
        </w:rPr>
        <w:t xml:space="preserve">svih nekretnina </w:t>
      </w:r>
      <w:r w:rsidR="001067B6">
        <w:rPr>
          <w:rFonts w:ascii="Times New Roman" w:hAnsi="Times New Roman"/>
          <w:b w:val="false"/>
        </w:rPr>
        <w:t xml:space="preserve">je </w:t>
      </w:r>
      <w:r w:rsidRPr="0049757A" w:rsidR="0049757A">
        <w:rPr>
          <w:rFonts w:ascii="Times New Roman" w:hAnsi="Times New Roman"/>
          <w:b w:val="false"/>
        </w:rPr>
        <w:t>29</w:t>
      </w:r>
      <w:r w:rsidR="0049757A">
        <w:rPr>
          <w:rFonts w:ascii="Times New Roman" w:hAnsi="Times New Roman"/>
          <w:b w:val="false"/>
        </w:rPr>
        <w:t>.</w:t>
      </w:r>
      <w:r w:rsidRPr="0049757A" w:rsidR="0049757A">
        <w:rPr>
          <w:rFonts w:ascii="Times New Roman" w:hAnsi="Times New Roman"/>
          <w:b w:val="false"/>
        </w:rPr>
        <w:t>277</w:t>
      </w:r>
      <w:r w:rsidR="0049757A">
        <w:rPr>
          <w:rFonts w:ascii="Times New Roman" w:hAnsi="Times New Roman"/>
          <w:b w:val="false"/>
        </w:rPr>
        <w:t>,00</w:t>
      </w:r>
      <w:r w:rsidRPr="0049757A" w:rsidR="0049757A">
        <w:rPr>
          <w:rFonts w:ascii="Times New Roman" w:hAnsi="Times New Roman"/>
          <w:b w:val="false"/>
        </w:rPr>
        <w:t xml:space="preserve"> </w:t>
      </w:r>
      <w:r w:rsidR="0095553C">
        <w:rPr>
          <w:rFonts w:ascii="Times New Roman" w:hAnsi="Times New Roman"/>
          <w:b w:val="false"/>
        </w:rPr>
        <w:t>m2,</w:t>
      </w:r>
      <w:r w:rsidR="00815412">
        <w:rPr>
          <w:rFonts w:ascii="Times New Roman" w:hAnsi="Times New Roman"/>
          <w:b w:val="false"/>
        </w:rPr>
        <w:t xml:space="preserve"> od čega površina zemljišta unutar građevinskog područja iznosi </w:t>
      </w:r>
      <w:r w:rsidR="0049757A">
        <w:rPr>
          <w:rFonts w:ascii="Times New Roman" w:hAnsi="Times New Roman"/>
          <w:b w:val="false"/>
        </w:rPr>
        <w:t>1.900,00</w:t>
      </w:r>
      <w:r w:rsidR="00815412">
        <w:rPr>
          <w:rFonts w:ascii="Times New Roman" w:hAnsi="Times New Roman"/>
          <w:b w:val="false"/>
        </w:rPr>
        <w:t xml:space="preserve"> m2, a izvan građevinskog područja </w:t>
      </w:r>
      <w:r w:rsidR="0049757A">
        <w:rPr>
          <w:rFonts w:ascii="Times New Roman" w:hAnsi="Times New Roman"/>
          <w:b w:val="false"/>
        </w:rPr>
        <w:t>27.377,00</w:t>
      </w:r>
      <w:r w:rsidR="00815412">
        <w:rPr>
          <w:rFonts w:ascii="Times New Roman" w:hAnsi="Times New Roman"/>
          <w:b w:val="false"/>
        </w:rPr>
        <w:t xml:space="preserve"> m2.</w:t>
      </w:r>
    </w:p>
    <w:p w:rsidR="007247DE" w:rsidP="00CB33DA" w:rsidRDefault="0095553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se nalaze u </w:t>
      </w:r>
      <w:r w:rsidR="0049757A">
        <w:rPr>
          <w:rFonts w:ascii="Times New Roman" w:hAnsi="Times New Roman"/>
          <w:b w:val="false"/>
        </w:rPr>
        <w:t xml:space="preserve">naselju Zamaski Dol, u središnjem dijelu Istre. Prema Prostorom planu uređenja Grada Pazina dio k.č. 286/52 nalazi se u neizgrađenom dijelu građevinskog područja naselja, dok se drugi dio k.č. 286/52 kao i sve ostale čestice nalaze izvan građevinskog područja, namjene gospodarske šume oznake Š1 i ostala obradiva tla P3. Nekretnine u naravi predstavljaju neuređeno, zarašteno zemljište. Nekretnine zajedno ne tvore cjelinu no zbog toga što se nalaze u neposrednoj blizini jedna druge prodaju se kao cjelina.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>ukupno</w:t>
      </w:r>
      <w:r w:rsidR="0049757A">
        <w:rPr>
          <w:rFonts w:ascii="Times New Roman" w:hAnsi="Times New Roman"/>
          <w:b w:val="false"/>
        </w:rPr>
        <w:t xml:space="preserve"> 561.000,00 kn (petstošezdesetijednatisućakuna)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49757A" w:rsidR="0049757A">
        <w:rPr>
          <w:rFonts w:ascii="Times New Roman" w:hAnsi="Times New Roman"/>
          <w:b w:val="false"/>
        </w:rPr>
        <w:t>420</w:t>
      </w:r>
      <w:r w:rsidR="0049757A">
        <w:rPr>
          <w:rFonts w:ascii="Times New Roman" w:hAnsi="Times New Roman"/>
          <w:b w:val="false"/>
        </w:rPr>
        <w:t>.</w:t>
      </w:r>
      <w:r w:rsidRPr="0049757A" w:rsidR="0049757A">
        <w:rPr>
          <w:rFonts w:ascii="Times New Roman" w:hAnsi="Times New Roman"/>
          <w:b w:val="false"/>
        </w:rPr>
        <w:t>750</w:t>
      </w:r>
      <w:r w:rsidR="0049757A">
        <w:rPr>
          <w:rFonts w:ascii="Times New Roman" w:hAnsi="Times New Roman"/>
          <w:b w:val="false"/>
        </w:rPr>
        <w:t xml:space="preserve">,00 </w:t>
      </w:r>
      <w:r w:rsidR="001067B6">
        <w:rPr>
          <w:rFonts w:ascii="Times New Roman" w:hAnsi="Times New Roman"/>
          <w:b w:val="false"/>
        </w:rPr>
        <w:t>kn</w:t>
      </w:r>
      <w:r w:rsidRPr="001067B6" w:rsidR="001067B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CE4CE6">
        <w:rPr>
          <w:rFonts w:ascii="Times New Roman" w:hAnsi="Times New Roman"/>
          <w:b w:val="false"/>
        </w:rPr>
        <w:t>četiristodvadesettisućaisedamstopedesetkuna</w:t>
      </w:r>
      <w:r w:rsidR="001067B6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CE70B7">
        <w:rPr>
          <w:rFonts w:ascii="Times New Roman" w:hAnsi="Times New Roman"/>
          <w:b w:val="false"/>
        </w:rPr>
        <w:t>280.500</w:t>
      </w:r>
      <w:r w:rsidR="0095553C">
        <w:rPr>
          <w:rFonts w:ascii="Times New Roman" w:hAnsi="Times New Roman"/>
          <w:b w:val="false"/>
        </w:rPr>
        <w:t>,00</w:t>
      </w:r>
      <w:r w:rsidR="00EF507A">
        <w:rPr>
          <w:rFonts w:ascii="Times New Roman" w:hAnsi="Times New Roman"/>
          <w:b w:val="false"/>
        </w:rPr>
        <w:t xml:space="preserve">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CE70B7">
        <w:rPr>
          <w:rFonts w:ascii="Times New Roman" w:hAnsi="Times New Roman"/>
          <w:b w:val="false"/>
        </w:rPr>
        <w:t>dvjestoosamdesettisućai petstokuna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CE70B7" w:rsidR="00CE70B7">
        <w:rPr>
          <w:rFonts w:ascii="Times New Roman" w:hAnsi="Times New Roman"/>
          <w:b w:val="false"/>
        </w:rPr>
        <w:t>140</w:t>
      </w:r>
      <w:r w:rsidR="00CE70B7">
        <w:rPr>
          <w:rFonts w:ascii="Times New Roman" w:hAnsi="Times New Roman"/>
          <w:b w:val="false"/>
        </w:rPr>
        <w:t>.</w:t>
      </w:r>
      <w:r w:rsidRPr="00CE70B7" w:rsidR="00CE70B7">
        <w:rPr>
          <w:rFonts w:ascii="Times New Roman" w:hAnsi="Times New Roman"/>
          <w:b w:val="false"/>
        </w:rPr>
        <w:t>250</w:t>
      </w:r>
      <w:r w:rsidR="00CE70B7">
        <w:rPr>
          <w:rFonts w:ascii="Times New Roman" w:hAnsi="Times New Roman"/>
          <w:b w:val="false"/>
        </w:rPr>
        <w:t xml:space="preserve">,00 </w:t>
      </w:r>
      <w:r w:rsidR="005A4048">
        <w:rPr>
          <w:rFonts w:ascii="Times New Roman" w:hAnsi="Times New Roman"/>
          <w:b w:val="false"/>
        </w:rPr>
        <w:t>kn</w:t>
      </w:r>
      <w:r w:rsidRPr="005A4048" w:rsidR="005A4048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CE70B7">
        <w:rPr>
          <w:rFonts w:ascii="Times New Roman" w:hAnsi="Times New Roman"/>
          <w:b w:val="false"/>
        </w:rPr>
        <w:t>stočetrdesettisućadvjesto 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CE4CE6">
        <w:rPr>
          <w:rFonts w:ascii="Times New Roman" w:hAnsi="Times New Roman"/>
          <w:b w:val="false"/>
        </w:rPr>
        <w:t>27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637846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066596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066596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06659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1067B6" w:rsidRDefault="00DA5BD1">
        <w:pPr>
          <w:jc w:val="right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066596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CE4CE6">
          <w:rPr>
            <w:rFonts w:ascii="Times New Roman" w:hAnsi="Times New Roman"/>
            <w:b w:val="false"/>
          </w:rPr>
          <w:t>154</w:t>
        </w:r>
      </w:p>
    </w:sdtContent>
  </w:sdt>
  <w:p w:rsidRPr="005B6AD6" w:rsidR="00902CE6" w:rsidP="00840634" w:rsidRDefault="00066596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66596"/>
    <w:rsid w:val="000A3F13"/>
    <w:rsid w:val="000C17DD"/>
    <w:rsid w:val="000D22DD"/>
    <w:rsid w:val="000F5752"/>
    <w:rsid w:val="0010030D"/>
    <w:rsid w:val="001062FB"/>
    <w:rsid w:val="001067B6"/>
    <w:rsid w:val="0016197B"/>
    <w:rsid w:val="001737F7"/>
    <w:rsid w:val="00174BB1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0AA4"/>
    <w:rsid w:val="002D7040"/>
    <w:rsid w:val="00310B36"/>
    <w:rsid w:val="00332776"/>
    <w:rsid w:val="003441C8"/>
    <w:rsid w:val="00361F4E"/>
    <w:rsid w:val="003771B6"/>
    <w:rsid w:val="003909C9"/>
    <w:rsid w:val="00392EDD"/>
    <w:rsid w:val="003A48A3"/>
    <w:rsid w:val="003E1E32"/>
    <w:rsid w:val="0041375C"/>
    <w:rsid w:val="004208E2"/>
    <w:rsid w:val="004249E8"/>
    <w:rsid w:val="004550A0"/>
    <w:rsid w:val="00466D8E"/>
    <w:rsid w:val="0049757A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37846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5412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5553C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CE4CE6"/>
    <w:rsid w:val="00CE70B7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  <w:rsid w:val="00F7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7345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F5828-4094-42D4-9502-255EF6066C2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585</properties:Words>
  <properties:Characters>3368</properties:Characters>
  <properties:Lines>80</properties:Lines>
  <properties:Paragraphs>35</properties:Paragraphs>
  <properties:TotalTime>193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2019-12-27T11:16:00Z</cp:lastPrinted>
  <dcterms:modified xmlns:xsi="http://www.w3.org/2001/XMLSchema-instance" xsi:type="dcterms:W3CDTF">2019-12-27T11:19:00Z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